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0CB" w:rsidRPr="00B40C18" w:rsidRDefault="00C0682D">
      <w:pPr>
        <w:rPr>
          <w:rFonts w:ascii="Arial" w:hAnsi="Arial" w:cs="Arial"/>
          <w:b/>
          <w:sz w:val="24"/>
        </w:rPr>
      </w:pPr>
      <w:r w:rsidRPr="00B40C18">
        <w:rPr>
          <w:rFonts w:ascii="Arial" w:hAnsi="Arial" w:cs="Arial"/>
          <w:b/>
          <w:sz w:val="24"/>
        </w:rPr>
        <w:t>Sprachsensibler Unterricht</w:t>
      </w:r>
    </w:p>
    <w:p w:rsidR="00303156" w:rsidRDefault="00C0682D" w:rsidP="0030315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Lernsituation „Preisauszeichnung vornehmen“</w:t>
      </w:r>
      <w:r w:rsidR="00303156">
        <w:rPr>
          <w:rFonts w:ascii="Arial" w:hAnsi="Arial" w:cs="Arial"/>
          <w:sz w:val="24"/>
        </w:rPr>
        <w:t xml:space="preserve"> </w:t>
      </w:r>
    </w:p>
    <w:p w:rsidR="00C0682D" w:rsidRDefault="00C0682D" w:rsidP="0030315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hyperlink r:id="rId5" w:history="1">
        <w:r w:rsidRPr="00B373F5">
          <w:rPr>
            <w:rStyle w:val="Hyperlink"/>
            <w:rFonts w:ascii="Arial" w:hAnsi="Arial" w:cs="Arial"/>
            <w:sz w:val="24"/>
          </w:rPr>
          <w:t>https://www.schule-bw.de/faecher-und-schularten/berufliche-bildung/wirtschaft/unterrichtsentwuerfe-und-materialien/betriebswirtschaftslehre/berufsbezogene-inhalte/pangv</w:t>
        </w:r>
      </w:hyperlink>
    </w:p>
    <w:p w:rsidR="00C0682D" w:rsidRDefault="00652376" w:rsidP="0030315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Überprüfung der Preisauszeichnung, sprachsensible Elemente für Einzelhändler (für die Stärkeren: Gesetzestext; für die Schwächeren: Textpuzzle)</w:t>
      </w:r>
    </w:p>
    <w:p w:rsidR="00652376" w:rsidRDefault="00652376" w:rsidP="0030315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Sprache, vor allem Fachwortschatz, ist nicht nur Thema der Deutschlehrer*innen</w:t>
      </w:r>
    </w:p>
    <w:p w:rsidR="00652376" w:rsidRDefault="00652376" w:rsidP="0030315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 wird Schüler*innen entweder zugeteilt oder sie wählen selbst</w:t>
      </w:r>
    </w:p>
    <w:p w:rsidR="00800FF6" w:rsidRDefault="00800FF6" w:rsidP="0030315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gibt viele verschiedene Methoden: z.B. Glossar erstellen, Wortgeländer (Satzbruchstücke, …) für Angebotsschreiben</w:t>
      </w:r>
      <w:r w:rsidR="00FC5311">
        <w:rPr>
          <w:rFonts w:ascii="Arial" w:hAnsi="Arial" w:cs="Arial"/>
          <w:sz w:val="24"/>
        </w:rPr>
        <w:t>, Sätze sprachlich zu vereinfachen</w:t>
      </w:r>
      <w:r w:rsidR="00DB1DB9">
        <w:rPr>
          <w:rFonts w:ascii="Arial" w:hAnsi="Arial" w:cs="Arial"/>
          <w:sz w:val="24"/>
        </w:rPr>
        <w:t>, Sprechblasen über §§</w:t>
      </w:r>
      <w:r w:rsidR="0062043D">
        <w:rPr>
          <w:rFonts w:ascii="Arial" w:hAnsi="Arial" w:cs="Arial"/>
          <w:sz w:val="24"/>
        </w:rPr>
        <w:t>, Formel</w:t>
      </w:r>
      <w:r w:rsidR="00DB1DB9">
        <w:rPr>
          <w:rFonts w:ascii="Arial" w:hAnsi="Arial" w:cs="Arial"/>
          <w:sz w:val="24"/>
        </w:rPr>
        <w:t xml:space="preserve"> (entweder schon ausgefüllt oder gemeinsam ausfüllen), </w:t>
      </w:r>
      <w:r w:rsidR="00F36EE7">
        <w:rPr>
          <w:rFonts w:ascii="Arial" w:hAnsi="Arial" w:cs="Arial"/>
          <w:sz w:val="24"/>
        </w:rPr>
        <w:t>„Vokabellisten“</w:t>
      </w:r>
    </w:p>
    <w:p w:rsidR="00926F8C" w:rsidRDefault="00926F8C" w:rsidP="0030315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Wortgeländer in verschiedenen Nive</w:t>
      </w:r>
      <w:r w:rsidR="00570CF0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ustufen</w:t>
      </w:r>
    </w:p>
    <w:p w:rsidR="00926F8C" w:rsidRDefault="00182212" w:rsidP="0030315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anwendbar bei heterogenen Klassen</w:t>
      </w:r>
    </w:p>
    <w:p w:rsidR="00182212" w:rsidRDefault="00182212" w:rsidP="0030315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 E-Commerce bei Fachbegriffen</w:t>
      </w:r>
      <w:r w:rsidR="00497198">
        <w:rPr>
          <w:rFonts w:ascii="Arial" w:hAnsi="Arial" w:cs="Arial"/>
          <w:sz w:val="24"/>
        </w:rPr>
        <w:t xml:space="preserve"> z.B. Glossare erstellen</w:t>
      </w:r>
    </w:p>
    <w:p w:rsidR="00C6203A" w:rsidRDefault="00C6203A" w:rsidP="0030315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Rückmeldungen/ Erkenntnisse, dass sich stärkere Schüler unterfordert fühlen? Nein</w:t>
      </w:r>
    </w:p>
    <w:p w:rsidR="00C6203A" w:rsidRDefault="00BB7459" w:rsidP="0030315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Demnächst Leitfaden für sprachsensiblen Unterricht in Berufsschulen</w:t>
      </w:r>
    </w:p>
    <w:p w:rsidR="00BB7459" w:rsidRDefault="00BB7459" w:rsidP="0030315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 Moment wieder aktuell, da die 2015 gekommene Flüchtlinge allmählich in die Eingangsklassen kommen</w:t>
      </w:r>
    </w:p>
    <w:p w:rsidR="00E86D80" w:rsidRDefault="00E86D80" w:rsidP="0030315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Kein DaZ, kein kultursensibler Unterricht </w:t>
      </w:r>
    </w:p>
    <w:p w:rsidR="00E86D80" w:rsidRDefault="00BA4FA6" w:rsidP="0030315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Zeitaufwand: s</w:t>
      </w:r>
      <w:r w:rsidR="00E86D80">
        <w:rPr>
          <w:rFonts w:ascii="Arial" w:hAnsi="Arial" w:cs="Arial"/>
          <w:sz w:val="24"/>
        </w:rPr>
        <w:t>innvoll die letzten 10 Minuten</w:t>
      </w:r>
      <w:r>
        <w:rPr>
          <w:rFonts w:ascii="Arial" w:hAnsi="Arial" w:cs="Arial"/>
          <w:sz w:val="24"/>
        </w:rPr>
        <w:t xml:space="preserve"> der Vorbereitung</w:t>
      </w:r>
      <w:r w:rsidR="00E86D80">
        <w:rPr>
          <w:rFonts w:ascii="Arial" w:hAnsi="Arial" w:cs="Arial"/>
          <w:sz w:val="24"/>
        </w:rPr>
        <w:t xml:space="preserve"> zu verwenden, um Glossar vorzubereiten</w:t>
      </w:r>
    </w:p>
    <w:p w:rsidR="006F45C6" w:rsidRDefault="006F45C6" w:rsidP="0030315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Evtl. Aufgabe an Schüler delegieren: Suche die zentralen Begrifflichkeiten</w:t>
      </w:r>
      <w:r w:rsidR="00707F6F">
        <w:rPr>
          <w:rFonts w:ascii="Arial" w:hAnsi="Arial" w:cs="Arial"/>
          <w:sz w:val="24"/>
        </w:rPr>
        <w:t xml:space="preserve"> und erkläre diese!</w:t>
      </w:r>
    </w:p>
    <w:p w:rsidR="008D5C2E" w:rsidRDefault="008E7441" w:rsidP="0030315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Sprachsensibles Sprechen: Fehler (Aussprache, Grammatik korrigieren, ganze Sätze und richtiger Gebrauch der Fachsprache)</w:t>
      </w:r>
    </w:p>
    <w:p w:rsidR="00AE4AE5" w:rsidRDefault="00AE4AE5" w:rsidP="0030315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Unterscheidung zwischen Umgangssprache, Alltagssprache, Bildungssprache </w:t>
      </w:r>
      <w:r w:rsidRPr="00AE4AE5">
        <w:rPr>
          <w:rFonts w:ascii="Arial" w:hAnsi="Arial" w:cs="Arial"/>
          <w:sz w:val="24"/>
        </w:rPr>
        <w:sym w:font="Wingdings" w:char="F0E0"/>
      </w:r>
      <w:r>
        <w:rPr>
          <w:rFonts w:ascii="Arial" w:hAnsi="Arial" w:cs="Arial"/>
          <w:sz w:val="24"/>
        </w:rPr>
        <w:t xml:space="preserve"> Bildungssprache verwenden</w:t>
      </w:r>
    </w:p>
    <w:p w:rsidR="000345D3" w:rsidRDefault="000345D3" w:rsidP="0030315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Zwei Begriffe für einen Sachverhalt: Umsatz, Erlös, Umsatzerlöse oder Einstandspreis, Bezugspreis</w:t>
      </w:r>
    </w:p>
    <w:p w:rsidR="00BC68B2" w:rsidRDefault="00BC68B2" w:rsidP="0030315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Vokabelheft: 5 Begriffe der Stunde definieren</w:t>
      </w:r>
    </w:p>
    <w:p w:rsidR="008B454C" w:rsidRDefault="008B454C" w:rsidP="00303156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Anreize bei Vokabelheft: Abfrage weniger Begriffe am Anfang der Stunde, </w:t>
      </w:r>
      <w:r w:rsidR="00B06E09">
        <w:rPr>
          <w:rFonts w:ascii="Arial" w:hAnsi="Arial" w:cs="Arial"/>
          <w:sz w:val="24"/>
        </w:rPr>
        <w:t>5% in Klass</w:t>
      </w:r>
      <w:r w:rsidR="00BC68B2">
        <w:rPr>
          <w:rFonts w:ascii="Arial" w:hAnsi="Arial" w:cs="Arial"/>
          <w:sz w:val="24"/>
        </w:rPr>
        <w:t>e</w:t>
      </w:r>
      <w:bookmarkStart w:id="0" w:name="_GoBack"/>
      <w:bookmarkEnd w:id="0"/>
      <w:r w:rsidR="00B06E09">
        <w:rPr>
          <w:rFonts w:ascii="Arial" w:hAnsi="Arial" w:cs="Arial"/>
          <w:sz w:val="24"/>
        </w:rPr>
        <w:t>narbeit</w:t>
      </w:r>
    </w:p>
    <w:p w:rsidR="00F74081" w:rsidRPr="00F74081" w:rsidRDefault="00F74081" w:rsidP="00F74081">
      <w:pPr>
        <w:rPr>
          <w:rFonts w:ascii="Arial" w:hAnsi="Arial" w:cs="Arial"/>
          <w:sz w:val="24"/>
        </w:rPr>
      </w:pPr>
    </w:p>
    <w:sectPr w:rsidR="00F74081" w:rsidRPr="00F740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F44"/>
    <w:multiLevelType w:val="hybridMultilevel"/>
    <w:tmpl w:val="73B2143A"/>
    <w:lvl w:ilvl="0" w:tplc="81122C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4611E"/>
    <w:multiLevelType w:val="hybridMultilevel"/>
    <w:tmpl w:val="C6F682A2"/>
    <w:lvl w:ilvl="0" w:tplc="7DD86888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81"/>
    <w:rsid w:val="000345D3"/>
    <w:rsid w:val="00162419"/>
    <w:rsid w:val="00182212"/>
    <w:rsid w:val="001B14B1"/>
    <w:rsid w:val="00303156"/>
    <w:rsid w:val="00310464"/>
    <w:rsid w:val="00334310"/>
    <w:rsid w:val="00367E88"/>
    <w:rsid w:val="00497198"/>
    <w:rsid w:val="00570CF0"/>
    <w:rsid w:val="0062043D"/>
    <w:rsid w:val="00652376"/>
    <w:rsid w:val="006F45C6"/>
    <w:rsid w:val="00707F6F"/>
    <w:rsid w:val="007A6236"/>
    <w:rsid w:val="00800FF6"/>
    <w:rsid w:val="008B454C"/>
    <w:rsid w:val="008D5C2E"/>
    <w:rsid w:val="008E7441"/>
    <w:rsid w:val="00926F8C"/>
    <w:rsid w:val="009510CB"/>
    <w:rsid w:val="0097592B"/>
    <w:rsid w:val="00AE4AE5"/>
    <w:rsid w:val="00B06E09"/>
    <w:rsid w:val="00B31F1D"/>
    <w:rsid w:val="00B40C18"/>
    <w:rsid w:val="00BA4FA6"/>
    <w:rsid w:val="00BB7459"/>
    <w:rsid w:val="00BC68B2"/>
    <w:rsid w:val="00C0682D"/>
    <w:rsid w:val="00C6203A"/>
    <w:rsid w:val="00DB1DB9"/>
    <w:rsid w:val="00E86D80"/>
    <w:rsid w:val="00F36EE7"/>
    <w:rsid w:val="00F5584E"/>
    <w:rsid w:val="00F74081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FA4B"/>
  <w15:chartTrackingRefBased/>
  <w15:docId w15:val="{7F5F4CB0-5378-459F-995B-8333F54B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40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31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6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ule-bw.de/faecher-und-schularten/berufliche-bildung/wirtschaft/unterrichtsentwuerfe-und-materialien/betriebswirtschaftslehre/berufsbezogene-inhalte/pang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Kultusministerium Baden-Württemberg, LFB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Vivian Conrad</cp:lastModifiedBy>
  <cp:revision>43</cp:revision>
  <dcterms:created xsi:type="dcterms:W3CDTF">2019-11-25T15:18:00Z</dcterms:created>
  <dcterms:modified xsi:type="dcterms:W3CDTF">2019-11-25T16:56:00Z</dcterms:modified>
</cp:coreProperties>
</file>