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fldChar w:fldCharType="begin"/>
      </w:r>
      <w:r>
        <w:rPr/>
        <w:instrText> FILENAME </w:instrText>
      </w:r>
      <w:r>
        <w:rPr/>
        <w:fldChar w:fldCharType="separate"/>
      </w:r>
      <w:r>
        <w:rPr/>
        <w:t>Protokoll 357 Session 1 2019-11-13.docx</w:t>
      </w:r>
      <w:r>
        <w:rPr/>
        <w:fldChar w:fldCharType="end"/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1"/>
        <w:gridCol w:w="6090"/>
      </w:tblGrid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Sessionhost (Anbieter) war: </w:t>
            </w:r>
          </w:p>
        </w:tc>
        <w:tc>
          <w:tcPr>
            <w:tcW w:w="6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de-DE" w:eastAsia="en-US" w:bidi="ar-SA"/>
              </w:rPr>
              <w:t>Magnus, So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de-DE" w:eastAsia="en-US" w:bidi="ar-SA"/>
              </w:rPr>
              <w:t>p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de-DE" w:eastAsia="en-US" w:bidi="ar-SA"/>
              </w:rPr>
              <w:t>hie</w:t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Ggf. Kontaktdaten</w:t>
            </w:r>
          </w:p>
        </w:tc>
        <w:tc>
          <w:tcPr>
            <w:tcW w:w="6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Protokoll der Session (Was wurde vorgestellt? Ergebnisse, interessante Fragen etc.):</w:t>
      </w:r>
    </w:p>
    <w:p>
      <w:pPr>
        <w:pStyle w:val="Normal"/>
        <w:rPr/>
      </w:pPr>
      <w:r>
        <w:rPr>
          <w:b/>
          <w:bCs/>
        </w:rPr>
        <w:t xml:space="preserve">digitale Vernetzung </w:t>
      </w: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de-DE" w:eastAsia="en-US" w:bidi="ar-SA"/>
        </w:rPr>
        <w:t>für die Fächer BWL/VWL</w:t>
      </w:r>
    </w:p>
    <w:p>
      <w:pPr>
        <w:pStyle w:val="Normal"/>
        <w:numPr>
          <w:ilvl w:val="0"/>
          <w:numId w:val="1"/>
        </w:numPr>
        <w:rPr/>
      </w:pPr>
      <w:r>
        <w:rPr>
          <w:b w:val="false"/>
          <w:bCs w:val="false"/>
        </w:rPr>
        <w:t>digitale Unterrichtsentwicklung (mögliche Ziele 4Ks) mit gemeinsamen Austausch</w:t>
      </w:r>
    </w:p>
    <w:p>
      <w:pPr>
        <w:pStyle w:val="Normal"/>
        <w:numPr>
          <w:ilvl w:val="0"/>
          <w:numId w:val="1"/>
        </w:numPr>
        <w:rPr/>
      </w:pPr>
      <w:r>
        <w:rPr>
          <w:b w:val="false"/>
          <w:bCs w:val="false"/>
        </w:rPr>
        <w:t>Gemeinsame Entwicklung z.B. einer Plattform, Unterrichterstellung, weg vom Einzelkämpfer</w:t>
      </w:r>
    </w:p>
    <w:p>
      <w:pPr>
        <w:pStyle w:val="Normal"/>
        <w:numPr>
          <w:ilvl w:val="0"/>
          <w:numId w:val="1"/>
        </w:numPr>
        <w:rPr/>
      </w:pPr>
      <w:r>
        <w:rPr>
          <w:b w:val="false"/>
          <w:bCs w:val="false"/>
        </w:rPr>
        <w:t>ToDo: offener Umgang mit Unterichtsinhalten, darüber sprechen</w:t>
      </w:r>
    </w:p>
    <w:p>
      <w:pPr>
        <w:pStyle w:val="Normal"/>
        <w:numPr>
          <w:ilvl w:val="0"/>
          <w:numId w:val="1"/>
        </w:numPr>
        <w:rPr/>
      </w:pPr>
      <w:r>
        <w:rPr>
          <w:b w:val="false"/>
          <w:bCs w:val="false"/>
        </w:rPr>
        <w:t>gemeinsame Moodle-Kurse erstellen (auch schulintern, aber insbesondere darüber hinaus)</w:t>
      </w:r>
    </w:p>
    <w:p>
      <w:pPr>
        <w:pStyle w:val="Normal"/>
        <w:numPr>
          <w:ilvl w:val="0"/>
          <w:numId w:val="1"/>
        </w:numPr>
        <w:rPr/>
      </w:pPr>
      <w:r>
        <w:rPr>
          <w:b w:val="false"/>
          <w:bCs w:val="false"/>
        </w:rPr>
        <w:t>eigenes BWL/VWL-Barcamp (September 2020) zum Austausch mit interessierten KollegInnen an den Schulen. Alle können nicht erreicht werden!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59" w:before="0" w:after="160"/>
        <w:jc w:val="left"/>
        <w:rPr/>
      </w:pPr>
      <w:r>
        <w:rPr>
          <w:b w:val="false"/>
          <w:bCs w:val="false"/>
          <w:u w:val="none"/>
        </w:rPr>
        <w:t>Google Zukunftswerkstatt zum Thema Online-Marketing inkl. Abschlusstest, Problematik Datenschutz wg. Anmeldung bei Google. Anonymisierte Accounts als Alternative!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59" w:before="0" w:after="160"/>
        <w:jc w:val="left"/>
        <w:rPr/>
      </w:pPr>
      <w:r>
        <w:rPr>
          <w:b w:val="false"/>
          <w:bCs w:val="false"/>
          <w:u w:val="none"/>
        </w:rPr>
        <w:t>Podcasts erstellen oder bestehende online nutzen, Lernen mit Podcasts, Erstellung durch SuS eher schwierig bezogen auf den Inhalt.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Diskussion</w:t>
        <w:b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Problematik viele spezielle Fächer, Lehrpläne, oftmals großer Fachbereich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Erster gemeinsamer Austausch über </w:t>
      </w:r>
      <w:hyperlink r:id="rId2">
        <w:r>
          <w:rPr>
            <w:rStyle w:val="InternetLink"/>
            <w:u w:val="none"/>
          </w:rPr>
          <w:t>https://zumpad.zum.de/p/oubs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u w:val="single"/>
        </w:rPr>
        <w:t>Ggf Interessante Bücher, Quellen und Links: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u w:val="none"/>
        </w:rPr>
        <w:t xml:space="preserve">Moodle in Verbindung mit Moodle mobil App / Alternative: Google drive, Sketchnotes, </w:t>
      </w:r>
      <w:hyperlink r:id="rId3">
        <w:r>
          <w:rPr>
            <w:rStyle w:val="InternetLink"/>
            <w:u w:val="none"/>
          </w:rPr>
          <w:t>www.teacheconomy.de</w:t>
        </w:r>
      </w:hyperlink>
      <w:r>
        <w:rPr>
          <w:u w:val="none"/>
        </w:rPr>
        <w:t xml:space="preserve">, Podcasts Bayrischer Rundfunk oder SWR Wissen, </w:t>
      </w:r>
      <w:bookmarkStart w:id="0" w:name="__DdeLink__62_653539791"/>
      <w:r>
        <w:rPr>
          <w:rStyle w:val="InternetLink"/>
          <w:u w:val="none"/>
        </w:rPr>
        <w:t>https://zumpad.zum.de/p/oubs</w:t>
      </w:r>
      <w:bookmarkEnd w:id="0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u w:val="none"/>
        </w:rPr>
        <w:t xml:space="preserve">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u w:val="none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1b6b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umpad.zum.de/p/oubs" TargetMode="External"/><Relationship Id="rId3" Type="http://schemas.openxmlformats.org/officeDocument/2006/relationships/hyperlink" Target="http://www.teacheconomy.de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LibreOffice/6.0.7.3$Linux_X86_64 LibreOffice_project/00m0$Build-3</Application>
  <Pages>1</Pages>
  <Words>162</Words>
  <Characters>1205</Characters>
  <CharactersWithSpaces>1344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2019-07-10T08:58:00Z</dcterms:created>
  <dc:creator>Benedikt Sauerborn</dc:creator>
  <dc:description/>
  <dc:language>de-DE</dc:language>
  <cp:lastModifiedBy/>
  <dcterms:modified xsi:type="dcterms:W3CDTF">2019-11-14T08:05:24Z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